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PhotoFovea — Create Blog Post #5 Checklist</w:t>
      </w:r>
    </w:p>
    <w:p>
      <w:pPr>
        <w:pStyle w:val="Heading2"/>
      </w:pPr>
      <w:r>
        <w:t>Before Shooting</w:t>
      </w:r>
    </w:p>
    <w:p>
      <w:pPr>
        <w:pStyle w:val="ListBullet"/>
      </w:pPr>
      <w:r>
        <w:t>Confirm lens and camera are clean</w:t>
      </w:r>
    </w:p>
    <w:p>
      <w:pPr>
        <w:pStyle w:val="ListBullet"/>
      </w:pPr>
      <w:r>
        <w:t>Set image quality to RAW</w:t>
      </w:r>
    </w:p>
    <w:p>
      <w:pPr>
        <w:pStyle w:val="ListBullet"/>
      </w:pPr>
      <w:r>
        <w:t>Verify battery and card capacity</w:t>
      </w:r>
    </w:p>
    <w:p>
      <w:pPr>
        <w:pStyle w:val="Heading2"/>
      </w:pPr>
      <w:r>
        <w:t>Aperture Decisions</w:t>
      </w:r>
    </w:p>
    <w:p>
      <w:pPr>
        <w:pStyle w:val="ListBullet"/>
      </w:pPr>
      <w:r>
        <w:t>Choose aperture based on desired depth of field</w:t>
      </w:r>
    </w:p>
    <w:p>
      <w:pPr>
        <w:pStyle w:val="ListBullet"/>
      </w:pPr>
      <w:r>
        <w:t>Portraits: f/1.8–f/4</w:t>
      </w:r>
    </w:p>
    <w:p>
      <w:pPr>
        <w:pStyle w:val="ListBullet"/>
      </w:pPr>
      <w:r>
        <w:t>General scenes: f/5.6–f/8</w:t>
      </w:r>
    </w:p>
    <w:p>
      <w:pPr>
        <w:pStyle w:val="ListBullet"/>
      </w:pPr>
      <w:r>
        <w:t>Landscapes: f/8–f/11</w:t>
      </w:r>
    </w:p>
    <w:p>
      <w:pPr>
        <w:pStyle w:val="Heading2"/>
      </w:pPr>
      <w:r>
        <w:t>Shutter Speed Decisions</w:t>
      </w:r>
    </w:p>
    <w:p>
      <w:pPr>
        <w:pStyle w:val="ListBullet"/>
      </w:pPr>
      <w:r>
        <w:t>Freeze motion: 1/1000 or faster</w:t>
      </w:r>
    </w:p>
    <w:p>
      <w:pPr>
        <w:pStyle w:val="ListBullet"/>
      </w:pPr>
      <w:r>
        <w:t>General handheld: 1/125 or faster</w:t>
      </w:r>
    </w:p>
    <w:p>
      <w:pPr>
        <w:pStyle w:val="ListBullet"/>
      </w:pPr>
      <w:r>
        <w:t>Intentional blur: 1/30 or slower (tripod recommended)</w:t>
      </w:r>
    </w:p>
    <w:p>
      <w:pPr>
        <w:pStyle w:val="Heading2"/>
      </w:pPr>
      <w:r>
        <w:t>ISO Decisions</w:t>
      </w:r>
    </w:p>
    <w:p>
      <w:pPr>
        <w:pStyle w:val="ListBullet"/>
      </w:pPr>
      <w:r>
        <w:t>Daylight: ISO 64–400</w:t>
      </w:r>
    </w:p>
    <w:p>
      <w:pPr>
        <w:pStyle w:val="ListBullet"/>
      </w:pPr>
      <w:r>
        <w:t>Indoor/shade: ISO 400–3200</w:t>
      </w:r>
    </w:p>
    <w:p>
      <w:pPr>
        <w:pStyle w:val="ListBullet"/>
      </w:pPr>
      <w:r>
        <w:t>Low light: ISO 1600–6400 if needed</w:t>
      </w:r>
    </w:p>
    <w:p>
      <w:pPr>
        <w:pStyle w:val="Heading2"/>
      </w:pPr>
      <w:r>
        <w:t>Exposure Mode Setup</w:t>
      </w:r>
    </w:p>
    <w:p>
      <w:pPr>
        <w:pStyle w:val="ListBullet"/>
      </w:pPr>
      <w:r>
        <w:t>Use Aperture Priority for depth control</w:t>
      </w:r>
    </w:p>
    <w:p>
      <w:pPr>
        <w:pStyle w:val="ListBullet"/>
      </w:pPr>
      <w:r>
        <w:t>Use Shutter Priority for motion control</w:t>
      </w:r>
    </w:p>
    <w:p>
      <w:pPr>
        <w:pStyle w:val="ListBullet"/>
      </w:pPr>
      <w:r>
        <w:t>Use Manual + Auto ISO for balanced control</w:t>
      </w:r>
    </w:p>
    <w:p>
      <w:pPr>
        <w:pStyle w:val="Heading2"/>
      </w:pPr>
      <w:r>
        <w:t>Histogram &amp; Metering Check</w:t>
      </w:r>
    </w:p>
    <w:p>
      <w:pPr>
        <w:pStyle w:val="ListBullet"/>
      </w:pPr>
      <w:r>
        <w:t>Check histogram after test shot</w:t>
      </w:r>
    </w:p>
    <w:p>
      <w:pPr>
        <w:pStyle w:val="ListBullet"/>
      </w:pPr>
      <w:r>
        <w:t>Protect highlights in important areas</w:t>
      </w:r>
    </w:p>
    <w:p>
      <w:pPr>
        <w:pStyle w:val="ListBullet"/>
      </w:pPr>
      <w:r>
        <w:t>Use exposure compensation if scene is very bright or dark</w:t>
      </w:r>
    </w:p>
    <w:p>
      <w:pPr>
        <w:pStyle w:val="Heading2"/>
      </w:pPr>
      <w:r>
        <w:t>Post-Capture Review</w:t>
      </w:r>
    </w:p>
    <w:p>
      <w:pPr>
        <w:pStyle w:val="ListBullet"/>
      </w:pPr>
      <w:r>
        <w:t>Zoom to 100% to confirm focus</w:t>
      </w:r>
    </w:p>
    <w:p>
      <w:pPr>
        <w:pStyle w:val="ListBullet"/>
      </w:pPr>
      <w:r>
        <w:t>Review exposure consistency</w:t>
      </w:r>
    </w:p>
    <w:p>
      <w:pPr>
        <w:pStyle w:val="ListBullet"/>
      </w:pPr>
      <w:r>
        <w:t>Flag keeper images for editing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